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A218" w14:textId="77777777" w:rsidR="00472037" w:rsidRPr="00472037" w:rsidRDefault="00472037" w:rsidP="00D319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  <w:lang w:eastAsia="hu-HU"/>
        </w:rPr>
      </w:pPr>
      <w:r w:rsidRPr="00472037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4"/>
          <w:szCs w:val="24"/>
          <w:lang w:eastAsia="hu-HU"/>
        </w:rPr>
        <w:t>2011. évi CXII. törvény</w:t>
      </w:r>
    </w:p>
    <w:p w14:paraId="5E5E43CA" w14:textId="77777777" w:rsidR="00472037" w:rsidRPr="00472037" w:rsidRDefault="00472037" w:rsidP="00D319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  <w:lang w:eastAsia="hu-HU"/>
        </w:rPr>
      </w:pPr>
      <w:r w:rsidRPr="00472037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4"/>
          <w:szCs w:val="24"/>
          <w:lang w:eastAsia="hu-HU"/>
        </w:rPr>
        <w:t>az információs önrendelkezési jogról és az információszabadságról</w:t>
      </w:r>
    </w:p>
    <w:p w14:paraId="0B20BD33" w14:textId="77777777" w:rsidR="00D31984" w:rsidRPr="00D31984" w:rsidRDefault="00D31984" w:rsidP="00D31984">
      <w:pPr>
        <w:pStyle w:val="Cmsor2"/>
        <w:shd w:val="clear" w:color="auto" w:fill="FFFFFF"/>
        <w:spacing w:before="0" w:line="6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19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melléklet a 2011. évi CXII. törvényhez</w:t>
      </w:r>
    </w:p>
    <w:p w14:paraId="0206F71E" w14:textId="77777777" w:rsidR="00D31984" w:rsidRPr="00D31984" w:rsidRDefault="00D31984" w:rsidP="00D31984">
      <w:pPr>
        <w:pStyle w:val="Cmsor3"/>
        <w:shd w:val="clear" w:color="auto" w:fill="FFFFFF"/>
        <w:spacing w:before="0" w:line="480" w:lineRule="atLeas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31984">
        <w:rPr>
          <w:rFonts w:ascii="Times New Roman" w:hAnsi="Times New Roman" w:cs="Times New Roman"/>
          <w:b/>
          <w:bCs/>
          <w:color w:val="000000" w:themeColor="text1"/>
        </w:rPr>
        <w:t>ÁLTALÁNOS KÖZZÉTÉTELI LISTA</w:t>
      </w:r>
    </w:p>
    <w:p w14:paraId="3C056694" w14:textId="03091F3A" w:rsidR="00D31984" w:rsidRDefault="00823BA5" w:rsidP="00D3198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823BA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II. Tevékenységre, működésre vonatkozó adatok</w:t>
      </w:r>
    </w:p>
    <w:p w14:paraId="0FFFB09E" w14:textId="77777777" w:rsidR="00823BA5" w:rsidRDefault="00823BA5" w:rsidP="00D319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85AF35" w14:textId="0683BB34" w:rsidR="00472037" w:rsidRPr="00D31984" w:rsidRDefault="00095310" w:rsidP="00D319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="00D31984" w:rsidRPr="00D319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953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 közfeladatot ellátó szerv által nyújtott vagy költségvetéséből finanszírozott közszolgáltatások megnevezése, tartalma, a közszolgáltatások igénybevételének rendje, a közszolgáltatásért fizetendő díj mértéke, az abból adott kedvezmények</w:t>
      </w:r>
    </w:p>
    <w:p w14:paraId="4D7EB2A5" w14:textId="77777777" w:rsidR="00472037" w:rsidRDefault="00472037" w:rsidP="00B92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26CAA" w14:textId="0616BB0C" w:rsidR="00D31984" w:rsidRDefault="00D31984" w:rsidP="00B92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8FBDC" w14:textId="01731EF6" w:rsidR="006A1E6E" w:rsidRDefault="006A1E6E" w:rsidP="00B92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500FD" w14:paraId="537129A8" w14:textId="77777777" w:rsidTr="008645F2">
        <w:tc>
          <w:tcPr>
            <w:tcW w:w="2830" w:type="dxa"/>
            <w:vAlign w:val="center"/>
          </w:tcPr>
          <w:p w14:paraId="2612D01D" w14:textId="77777777" w:rsidR="00A500FD" w:rsidRPr="008645F2" w:rsidRDefault="00A500FD" w:rsidP="0086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Közszolgáltatás</w:t>
            </w:r>
          </w:p>
          <w:p w14:paraId="27E53912" w14:textId="3AC16E0D" w:rsidR="00A500FD" w:rsidRPr="008645F2" w:rsidRDefault="00A500FD" w:rsidP="0086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232" w:type="dxa"/>
            <w:vAlign w:val="center"/>
          </w:tcPr>
          <w:p w14:paraId="1FCB405E" w14:textId="408A8CEE" w:rsidR="00A500FD" w:rsidRPr="008645F2" w:rsidRDefault="008645F2" w:rsidP="00864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Közszolgáltatás tartalma</w:t>
            </w:r>
          </w:p>
        </w:tc>
      </w:tr>
      <w:tr w:rsidR="006A1E6E" w14:paraId="614B7072" w14:textId="77777777" w:rsidTr="000A69B3">
        <w:tc>
          <w:tcPr>
            <w:tcW w:w="2830" w:type="dxa"/>
          </w:tcPr>
          <w:p w14:paraId="22CF0898" w14:textId="73D703A8" w:rsidR="006A1E6E" w:rsidRPr="00D90627" w:rsidRDefault="006A1E6E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7">
              <w:rPr>
                <w:rFonts w:ascii="Times New Roman" w:hAnsi="Times New Roman" w:cs="Times New Roman"/>
                <w:sz w:val="24"/>
                <w:szCs w:val="24"/>
              </w:rPr>
              <w:t>Háziorvosi alapellátás</w:t>
            </w:r>
          </w:p>
        </w:tc>
        <w:tc>
          <w:tcPr>
            <w:tcW w:w="6232" w:type="dxa"/>
          </w:tcPr>
          <w:p w14:paraId="7B896743" w14:textId="051D0620" w:rsidR="006A1E6E" w:rsidRPr="00D90627" w:rsidRDefault="000A69B3" w:rsidP="000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7">
              <w:rPr>
                <w:rFonts w:ascii="Times New Roman" w:hAnsi="Times New Roman" w:cs="Times New Roman"/>
                <w:sz w:val="24"/>
                <w:szCs w:val="24"/>
              </w:rPr>
              <w:t>A beteg vizsgálatával, egészségi állapotának észlelésével és ellenőrzésével, rendszeres, alkalomszerű és azonnali sürgősségi beavatkozások elvégzésével, gyógyszer és gyógyászati segédeszköz rendelésével, valamint járóbeteg-szakellátásba vagy fekvőbeteg-gyógyintézetbe történő beutalásával összefüggő feladatok ellátása.</w:t>
            </w:r>
          </w:p>
        </w:tc>
      </w:tr>
      <w:tr w:rsidR="006A1E6E" w14:paraId="240D3B6B" w14:textId="77777777" w:rsidTr="000A69B3">
        <w:tc>
          <w:tcPr>
            <w:tcW w:w="2830" w:type="dxa"/>
          </w:tcPr>
          <w:p w14:paraId="2625B00A" w14:textId="06C55274" w:rsidR="006A1E6E" w:rsidRPr="00D90627" w:rsidRDefault="000A69B3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7">
              <w:rPr>
                <w:rFonts w:ascii="Times New Roman" w:hAnsi="Times New Roman" w:cs="Times New Roman"/>
                <w:sz w:val="24"/>
                <w:szCs w:val="24"/>
              </w:rPr>
              <w:t>Háziorvosi ügyeleti ellátás</w:t>
            </w:r>
          </w:p>
        </w:tc>
        <w:tc>
          <w:tcPr>
            <w:tcW w:w="6232" w:type="dxa"/>
          </w:tcPr>
          <w:p w14:paraId="0EDF3552" w14:textId="785F85B3" w:rsidR="006A1E6E" w:rsidRPr="00D90627" w:rsidRDefault="00D90627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627">
              <w:rPr>
                <w:rFonts w:ascii="Times New Roman" w:hAnsi="Times New Roman" w:cs="Times New Roman"/>
                <w:sz w:val="24"/>
                <w:szCs w:val="24"/>
              </w:rPr>
              <w:t>A napi munkarenden kívül bekövetkező sürgősségi esetekben a beteg vizsgálatával, egészségi állapotának észlelésével és ellenőrzésével, alkalomszerű és azonnali sürgősségi beavatkozások elvégzésével, fekvőbeteg-gyógyintézetbe történő sürgősségi beutalásával összefüggő feladatok ellátása.</w:t>
            </w:r>
          </w:p>
        </w:tc>
      </w:tr>
      <w:tr w:rsidR="006A1E6E" w14:paraId="67CCAB39" w14:textId="77777777" w:rsidTr="000A69B3">
        <w:tc>
          <w:tcPr>
            <w:tcW w:w="2830" w:type="dxa"/>
          </w:tcPr>
          <w:p w14:paraId="2AAD4D4A" w14:textId="63D74513" w:rsidR="006A1E6E" w:rsidRPr="00D90627" w:rsidRDefault="00A42B15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B15">
              <w:rPr>
                <w:rFonts w:ascii="Times New Roman" w:hAnsi="Times New Roman" w:cs="Times New Roman"/>
                <w:sz w:val="24"/>
                <w:szCs w:val="24"/>
              </w:rPr>
              <w:t>Fogorvosi alapellátás</w:t>
            </w:r>
          </w:p>
        </w:tc>
        <w:tc>
          <w:tcPr>
            <w:tcW w:w="6232" w:type="dxa"/>
          </w:tcPr>
          <w:p w14:paraId="557AEC6B" w14:textId="610611B2" w:rsidR="006A1E6E" w:rsidRPr="00D90627" w:rsidRDefault="00A42B15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2B15">
              <w:rPr>
                <w:rFonts w:ascii="Times New Roman" w:hAnsi="Times New Roman" w:cs="Times New Roman"/>
                <w:sz w:val="24"/>
                <w:szCs w:val="24"/>
              </w:rPr>
              <w:t>z egészségügyi alapellátás körében megszervezett fogorvosi alapellátással összefüggő feladatok ellátása.</w:t>
            </w:r>
          </w:p>
        </w:tc>
      </w:tr>
      <w:tr w:rsidR="006A1E6E" w14:paraId="37F4D705" w14:textId="77777777" w:rsidTr="000A69B3">
        <w:tc>
          <w:tcPr>
            <w:tcW w:w="2830" w:type="dxa"/>
          </w:tcPr>
          <w:p w14:paraId="31D18831" w14:textId="52F54897" w:rsidR="006A1E6E" w:rsidRPr="00D90627" w:rsidRDefault="004A117C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7C">
              <w:rPr>
                <w:rFonts w:ascii="Times New Roman" w:hAnsi="Times New Roman" w:cs="Times New Roman"/>
                <w:sz w:val="24"/>
                <w:szCs w:val="24"/>
              </w:rPr>
              <w:t>Család és nővédelmi egészségügyi gondozás</w:t>
            </w:r>
          </w:p>
        </w:tc>
        <w:tc>
          <w:tcPr>
            <w:tcW w:w="6232" w:type="dxa"/>
          </w:tcPr>
          <w:p w14:paraId="4E629B83" w14:textId="46EC4AC9" w:rsidR="006A1E6E" w:rsidRPr="00D90627" w:rsidRDefault="006678FC" w:rsidP="00E3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78FC">
              <w:rPr>
                <w:rFonts w:ascii="Times New Roman" w:hAnsi="Times New Roman" w:cs="Times New Roman"/>
                <w:sz w:val="24"/>
                <w:szCs w:val="24"/>
              </w:rPr>
              <w:t xml:space="preserve"> gyermekvállalás optimális körülményeinek elősegítése céljából az anya fogamzás előtti gondozásával, a genetikai tanácsadással, a termékenységi ciklus alatti gondozással, a családtervezési ismeretek és a fogamzásgátló módszerek megismertetésével, valamint a nők fokozott védelméhez szükséges összetett megelőzési tevékenységgel, egészségvédelemmel</w:t>
            </w:r>
            <w:r w:rsidR="00E31FB2" w:rsidRPr="00E31FB2">
              <w:rPr>
                <w:rFonts w:ascii="Times New Roman" w:hAnsi="Times New Roman" w:cs="Times New Roman"/>
                <w:sz w:val="24"/>
                <w:szCs w:val="24"/>
              </w:rPr>
              <w:t>, valamint</w:t>
            </w:r>
            <w:r w:rsidR="00E3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FB2" w:rsidRPr="00E31FB2">
              <w:rPr>
                <w:rFonts w:ascii="Times New Roman" w:hAnsi="Times New Roman" w:cs="Times New Roman"/>
                <w:sz w:val="24"/>
                <w:szCs w:val="24"/>
              </w:rPr>
              <w:t>az anya és a 0-3 éves gyermek védőnői gondozásával összefüggő feladatok ellátása.</w:t>
            </w:r>
          </w:p>
        </w:tc>
      </w:tr>
      <w:tr w:rsidR="006A1E6E" w14:paraId="56D9C1D0" w14:textId="77777777" w:rsidTr="000A69B3">
        <w:tc>
          <w:tcPr>
            <w:tcW w:w="2830" w:type="dxa"/>
          </w:tcPr>
          <w:p w14:paraId="46E999E8" w14:textId="29D4A1BD" w:rsidR="006A1E6E" w:rsidRPr="00D90627" w:rsidRDefault="00475BE2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E2">
              <w:rPr>
                <w:rFonts w:ascii="Times New Roman" w:hAnsi="Times New Roman" w:cs="Times New Roman"/>
                <w:sz w:val="24"/>
                <w:szCs w:val="24"/>
              </w:rPr>
              <w:t>Ifjúság-egészségügyi gondozás</w:t>
            </w:r>
          </w:p>
        </w:tc>
        <w:tc>
          <w:tcPr>
            <w:tcW w:w="6232" w:type="dxa"/>
          </w:tcPr>
          <w:p w14:paraId="0AC230E0" w14:textId="038D8D7D" w:rsidR="006A1E6E" w:rsidRPr="00D90627" w:rsidRDefault="00475BE2" w:rsidP="0047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75BE2">
              <w:rPr>
                <w:rFonts w:ascii="Times New Roman" w:hAnsi="Times New Roman" w:cs="Times New Roman"/>
                <w:sz w:val="24"/>
                <w:szCs w:val="24"/>
              </w:rPr>
              <w:t>z iskola-egészségügyi ellátással,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BE2">
              <w:rPr>
                <w:rFonts w:ascii="Times New Roman" w:hAnsi="Times New Roman" w:cs="Times New Roman"/>
                <w:sz w:val="24"/>
                <w:szCs w:val="24"/>
              </w:rPr>
              <w:t>a 0-18 éves korú gyermek védőnői gondozásával,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BE2">
              <w:rPr>
                <w:rFonts w:ascii="Times New Roman" w:hAnsi="Times New Roman" w:cs="Times New Roman"/>
                <w:sz w:val="24"/>
                <w:szCs w:val="24"/>
              </w:rPr>
              <w:t>a 3-18 éves korú gyermekek egyéb ifjúság-egészségügyi gondozásával összefüggő feladatok ellátása.</w:t>
            </w:r>
          </w:p>
        </w:tc>
      </w:tr>
      <w:tr w:rsidR="006A1E6E" w14:paraId="1FF84717" w14:textId="77777777" w:rsidTr="000A69B3">
        <w:tc>
          <w:tcPr>
            <w:tcW w:w="2830" w:type="dxa"/>
          </w:tcPr>
          <w:p w14:paraId="7AED2A7E" w14:textId="24551BA0" w:rsidR="006A1E6E" w:rsidRPr="00D90627" w:rsidRDefault="00A86FCE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FCE">
              <w:rPr>
                <w:rFonts w:ascii="Times New Roman" w:hAnsi="Times New Roman" w:cs="Times New Roman"/>
                <w:sz w:val="24"/>
                <w:szCs w:val="24"/>
              </w:rPr>
              <w:t>Járóbetegek gyógyító szakellátása</w:t>
            </w:r>
          </w:p>
        </w:tc>
        <w:tc>
          <w:tcPr>
            <w:tcW w:w="6232" w:type="dxa"/>
          </w:tcPr>
          <w:p w14:paraId="77840D1F" w14:textId="296C4452" w:rsidR="006A1E6E" w:rsidRPr="00D90627" w:rsidRDefault="00881756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1756">
              <w:rPr>
                <w:rFonts w:ascii="Times New Roman" w:hAnsi="Times New Roman" w:cs="Times New Roman"/>
                <w:sz w:val="24"/>
                <w:szCs w:val="24"/>
              </w:rPr>
              <w:t xml:space="preserve"> szakorvos által végzett alkalomszerű egészségügyi ellátással, fekvőbeteg-ellátást nem igénylő krónikus betegség esetén a folyamatos szakorvosi gondozással, valamint a speciális diagnosztikai és terápiás hátterét igénylő szakellátásokkal összefüggő feladatok ellátása.</w:t>
            </w:r>
          </w:p>
        </w:tc>
      </w:tr>
      <w:tr w:rsidR="006A1E6E" w14:paraId="592DB68D" w14:textId="77777777" w:rsidTr="000A69B3">
        <w:tc>
          <w:tcPr>
            <w:tcW w:w="2830" w:type="dxa"/>
          </w:tcPr>
          <w:p w14:paraId="12CBF554" w14:textId="30B5CF2E" w:rsidR="006A1E6E" w:rsidRPr="00D90627" w:rsidRDefault="007C2BEE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EE">
              <w:rPr>
                <w:rFonts w:ascii="Times New Roman" w:hAnsi="Times New Roman" w:cs="Times New Roman"/>
                <w:sz w:val="24"/>
                <w:szCs w:val="24"/>
              </w:rPr>
              <w:t>Járóbetegek gyógyító gondozása</w:t>
            </w:r>
          </w:p>
        </w:tc>
        <w:tc>
          <w:tcPr>
            <w:tcW w:w="6232" w:type="dxa"/>
          </w:tcPr>
          <w:p w14:paraId="358F654B" w14:textId="6ADD9B9D" w:rsidR="006A1E6E" w:rsidRPr="00D90627" w:rsidRDefault="007C2BEE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2BEE">
              <w:rPr>
                <w:rFonts w:ascii="Times New Roman" w:hAnsi="Times New Roman" w:cs="Times New Roman"/>
                <w:sz w:val="24"/>
                <w:szCs w:val="24"/>
              </w:rPr>
              <w:t xml:space="preserve"> fekvőbeteg-ellátást nem igénylő, krónikus betegség esetén a folyamatos szakorvosi gondozással, betegek felkutatásával összefüggő feladatok ellátása.</w:t>
            </w:r>
          </w:p>
        </w:tc>
      </w:tr>
      <w:tr w:rsidR="00A86FCE" w14:paraId="072B6A9E" w14:textId="77777777" w:rsidTr="000A69B3">
        <w:tc>
          <w:tcPr>
            <w:tcW w:w="2830" w:type="dxa"/>
          </w:tcPr>
          <w:p w14:paraId="320068CA" w14:textId="0BDB7A45" w:rsidR="00A86FCE" w:rsidRPr="00D90627" w:rsidRDefault="00F117DB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Fogorvosi szakellátás</w:t>
            </w:r>
          </w:p>
        </w:tc>
        <w:tc>
          <w:tcPr>
            <w:tcW w:w="6232" w:type="dxa"/>
          </w:tcPr>
          <w:p w14:paraId="54C0E559" w14:textId="314887D1" w:rsidR="00A86FCE" w:rsidRPr="00D90627" w:rsidRDefault="00F117DB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17DB">
              <w:rPr>
                <w:rFonts w:ascii="Times New Roman" w:hAnsi="Times New Roman" w:cs="Times New Roman"/>
                <w:sz w:val="24"/>
                <w:szCs w:val="24"/>
              </w:rPr>
              <w:t xml:space="preserve"> fogorvosi szakellátásokkal (szájsebészeti ellátással, fogszabályozással, </w:t>
            </w:r>
            <w:proofErr w:type="spellStart"/>
            <w:r w:rsidRPr="00F117DB">
              <w:rPr>
                <w:rFonts w:ascii="Times New Roman" w:hAnsi="Times New Roman" w:cs="Times New Roman"/>
                <w:sz w:val="24"/>
                <w:szCs w:val="24"/>
              </w:rPr>
              <w:t>parodontológiával</w:t>
            </w:r>
            <w:proofErr w:type="spellEnd"/>
            <w:r w:rsidRPr="00F117DB">
              <w:rPr>
                <w:rFonts w:ascii="Times New Roman" w:hAnsi="Times New Roman" w:cs="Times New Roman"/>
                <w:sz w:val="24"/>
                <w:szCs w:val="24"/>
              </w:rPr>
              <w:t>, gyermekfogászattal, iskolai fogászattal, fogászati röntgennel) összefüggő feladatok ellátása.</w:t>
            </w:r>
          </w:p>
        </w:tc>
      </w:tr>
      <w:tr w:rsidR="00A86FCE" w14:paraId="061F5222" w14:textId="77777777" w:rsidTr="000A69B3">
        <w:tc>
          <w:tcPr>
            <w:tcW w:w="2830" w:type="dxa"/>
          </w:tcPr>
          <w:p w14:paraId="081E4F70" w14:textId="551C5B8E" w:rsidR="00A86FCE" w:rsidRPr="00D90627" w:rsidRDefault="00B626CB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CB">
              <w:rPr>
                <w:rFonts w:ascii="Times New Roman" w:hAnsi="Times New Roman" w:cs="Times New Roman"/>
                <w:sz w:val="24"/>
                <w:szCs w:val="24"/>
              </w:rPr>
              <w:t>Egészségügyi laboratóriumi szolgáltatások</w:t>
            </w:r>
          </w:p>
        </w:tc>
        <w:tc>
          <w:tcPr>
            <w:tcW w:w="6232" w:type="dxa"/>
          </w:tcPr>
          <w:p w14:paraId="0DDA2DE5" w14:textId="3C789429" w:rsidR="00A86FCE" w:rsidRPr="00D90627" w:rsidRDefault="00B626CB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626CB">
              <w:rPr>
                <w:rFonts w:ascii="Times New Roman" w:hAnsi="Times New Roman" w:cs="Times New Roman"/>
                <w:sz w:val="24"/>
                <w:szCs w:val="24"/>
              </w:rPr>
              <w:t>z önállóan, nem más funkció keretében végzett klinikai laboratóriumi, kórbonctani és kórszövettani, mikrobiológiai vizsgálatokkal összefüggő feladatok ellátása.</w:t>
            </w:r>
          </w:p>
        </w:tc>
      </w:tr>
      <w:tr w:rsidR="00A86FCE" w14:paraId="4460ECCB" w14:textId="77777777" w:rsidTr="000A69B3">
        <w:tc>
          <w:tcPr>
            <w:tcW w:w="2830" w:type="dxa"/>
          </w:tcPr>
          <w:p w14:paraId="3A7876B4" w14:textId="2B33407C" w:rsidR="00A86FCE" w:rsidRPr="00D90627" w:rsidRDefault="00AF56CA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CA">
              <w:rPr>
                <w:rFonts w:ascii="Times New Roman" w:hAnsi="Times New Roman" w:cs="Times New Roman"/>
                <w:sz w:val="24"/>
                <w:szCs w:val="24"/>
              </w:rPr>
              <w:t>Képalkotó diagnosztikai szolgáltatások</w:t>
            </w:r>
          </w:p>
        </w:tc>
        <w:tc>
          <w:tcPr>
            <w:tcW w:w="6232" w:type="dxa"/>
          </w:tcPr>
          <w:p w14:paraId="3A6EB6A0" w14:textId="0A10EBDE" w:rsidR="00A86FCE" w:rsidRPr="00D90627" w:rsidRDefault="00AF56CA" w:rsidP="00AF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56CA">
              <w:rPr>
                <w:rFonts w:ascii="Times New Roman" w:hAnsi="Times New Roman" w:cs="Times New Roman"/>
                <w:sz w:val="24"/>
                <w:szCs w:val="24"/>
              </w:rPr>
              <w:t>z önállóan, nem más funkció keretében végzett képalkotó diagnosztikai vizsgálatokkal összefüggő</w:t>
            </w:r>
            <w:r w:rsidR="00BA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CA">
              <w:rPr>
                <w:rFonts w:ascii="Times New Roman" w:hAnsi="Times New Roman" w:cs="Times New Roman"/>
                <w:sz w:val="24"/>
                <w:szCs w:val="24"/>
              </w:rPr>
              <w:t>feladatok ellátása.</w:t>
            </w:r>
          </w:p>
        </w:tc>
      </w:tr>
      <w:tr w:rsidR="00A86FCE" w14:paraId="28F1A1C2" w14:textId="77777777" w:rsidTr="000A69B3">
        <w:tc>
          <w:tcPr>
            <w:tcW w:w="2830" w:type="dxa"/>
          </w:tcPr>
          <w:p w14:paraId="74BB7C36" w14:textId="5D4D4239" w:rsidR="00A86FCE" w:rsidRPr="00D90627" w:rsidRDefault="00183195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95">
              <w:rPr>
                <w:rFonts w:ascii="Times New Roman" w:hAnsi="Times New Roman" w:cs="Times New Roman"/>
                <w:sz w:val="24"/>
                <w:szCs w:val="24"/>
              </w:rPr>
              <w:t>Fizikoterápiás szolgáltatás</w:t>
            </w:r>
          </w:p>
        </w:tc>
        <w:tc>
          <w:tcPr>
            <w:tcW w:w="6232" w:type="dxa"/>
          </w:tcPr>
          <w:p w14:paraId="57992372" w14:textId="083EF20E" w:rsidR="00A86FCE" w:rsidRPr="00D90627" w:rsidRDefault="00183195" w:rsidP="0018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3195">
              <w:rPr>
                <w:rFonts w:ascii="Times New Roman" w:hAnsi="Times New Roman" w:cs="Times New Roman"/>
                <w:sz w:val="24"/>
                <w:szCs w:val="24"/>
              </w:rPr>
              <w:t>z orvosi, szakorvosi, háziorvosi tevékenységen kívüli, jogilag engedélyezett humán-egészségügyi tevékenységként végzett fizikoterápiás szolgáltatásokkal összefüggő feladatok ellátása.</w:t>
            </w:r>
          </w:p>
        </w:tc>
      </w:tr>
      <w:tr w:rsidR="00A86FCE" w14:paraId="09B158A5" w14:textId="77777777" w:rsidTr="000A69B3">
        <w:tc>
          <w:tcPr>
            <w:tcW w:w="2830" w:type="dxa"/>
          </w:tcPr>
          <w:p w14:paraId="2EF28051" w14:textId="4952D806" w:rsidR="00A86FCE" w:rsidRPr="00D90627" w:rsidRDefault="00CB5A20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0">
              <w:rPr>
                <w:rFonts w:ascii="Times New Roman" w:hAnsi="Times New Roman" w:cs="Times New Roman"/>
                <w:sz w:val="24"/>
                <w:szCs w:val="24"/>
              </w:rPr>
              <w:t>Egynapos sebészeti ellátás (egynapos beavatkozás)</w:t>
            </w:r>
          </w:p>
        </w:tc>
        <w:tc>
          <w:tcPr>
            <w:tcW w:w="6232" w:type="dxa"/>
          </w:tcPr>
          <w:p w14:paraId="2831630B" w14:textId="33FD7C30" w:rsidR="00A86FCE" w:rsidRPr="00D90627" w:rsidRDefault="00CB5A20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5A20">
              <w:rPr>
                <w:rFonts w:ascii="Times New Roman" w:hAnsi="Times New Roman" w:cs="Times New Roman"/>
                <w:sz w:val="24"/>
                <w:szCs w:val="24"/>
              </w:rPr>
              <w:t xml:space="preserve"> beteg legfeljebb 24 órán át tartó egészségügyi </w:t>
            </w:r>
            <w:proofErr w:type="spellStart"/>
            <w:r w:rsidRPr="00CB5A20">
              <w:rPr>
                <w:rFonts w:ascii="Times New Roman" w:hAnsi="Times New Roman" w:cs="Times New Roman"/>
                <w:sz w:val="24"/>
                <w:szCs w:val="24"/>
              </w:rPr>
              <w:t>intézménybeli</w:t>
            </w:r>
            <w:proofErr w:type="spellEnd"/>
            <w:r w:rsidRPr="00CB5A20">
              <w:rPr>
                <w:rFonts w:ascii="Times New Roman" w:hAnsi="Times New Roman" w:cs="Times New Roman"/>
                <w:sz w:val="24"/>
                <w:szCs w:val="24"/>
              </w:rPr>
              <w:t xml:space="preserve"> tartózkodását igénylő sebészeti beavatkozással összefüggő feladatok ellátása.</w:t>
            </w:r>
          </w:p>
        </w:tc>
      </w:tr>
      <w:tr w:rsidR="00A86FCE" w14:paraId="266C3264" w14:textId="77777777" w:rsidTr="000A69B3">
        <w:tc>
          <w:tcPr>
            <w:tcW w:w="2830" w:type="dxa"/>
          </w:tcPr>
          <w:p w14:paraId="550EBD49" w14:textId="23CFB876" w:rsidR="00A86FCE" w:rsidRPr="00D90627" w:rsidRDefault="006779E3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E3">
              <w:rPr>
                <w:rFonts w:ascii="Times New Roman" w:hAnsi="Times New Roman" w:cs="Times New Roman"/>
                <w:sz w:val="24"/>
                <w:szCs w:val="24"/>
              </w:rPr>
              <w:t>Foglalkozás-egészségügyi alapellátás</w:t>
            </w:r>
          </w:p>
        </w:tc>
        <w:tc>
          <w:tcPr>
            <w:tcW w:w="6232" w:type="dxa"/>
          </w:tcPr>
          <w:p w14:paraId="318069EB" w14:textId="3A6967E3" w:rsidR="00A86FCE" w:rsidRPr="00D90627" w:rsidRDefault="008C7D67" w:rsidP="00B9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D67">
              <w:rPr>
                <w:rFonts w:ascii="Times New Roman" w:hAnsi="Times New Roman" w:cs="Times New Roman"/>
                <w:sz w:val="24"/>
                <w:szCs w:val="24"/>
              </w:rPr>
              <w:t>a munkát végző személy egészségének a megóvása, munkahelyi betegségek kialakulásának a megelőzése érdekében alkalmazott egészségügyi alapellátásokkal összefüggő feladatok.</w:t>
            </w:r>
          </w:p>
        </w:tc>
      </w:tr>
    </w:tbl>
    <w:p w14:paraId="38777665" w14:textId="0D2BB86C" w:rsidR="006A1E6E" w:rsidRDefault="006A1E6E" w:rsidP="00B928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1E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4860B" w14:textId="77777777" w:rsidR="004867BE" w:rsidRDefault="004867BE" w:rsidP="004867BE">
      <w:pPr>
        <w:spacing w:after="0" w:line="240" w:lineRule="auto"/>
      </w:pPr>
      <w:r>
        <w:separator/>
      </w:r>
    </w:p>
  </w:endnote>
  <w:endnote w:type="continuationSeparator" w:id="0">
    <w:p w14:paraId="453C76BD" w14:textId="77777777" w:rsidR="004867BE" w:rsidRDefault="004867BE" w:rsidP="0048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589631"/>
      <w:docPartObj>
        <w:docPartGallery w:val="Page Numbers (Bottom of Page)"/>
        <w:docPartUnique/>
      </w:docPartObj>
    </w:sdtPr>
    <w:sdtContent>
      <w:p w14:paraId="48C71F4B" w14:textId="4E1008AE" w:rsidR="004867BE" w:rsidRDefault="004867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11284" w14:textId="77777777" w:rsidR="004867BE" w:rsidRDefault="004867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8873" w14:textId="77777777" w:rsidR="004867BE" w:rsidRDefault="004867BE" w:rsidP="004867BE">
      <w:pPr>
        <w:spacing w:after="0" w:line="240" w:lineRule="auto"/>
      </w:pPr>
      <w:r>
        <w:separator/>
      </w:r>
    </w:p>
  </w:footnote>
  <w:footnote w:type="continuationSeparator" w:id="0">
    <w:p w14:paraId="4D0D43DA" w14:textId="77777777" w:rsidR="004867BE" w:rsidRDefault="004867BE" w:rsidP="0048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48"/>
    <w:rsid w:val="00083A11"/>
    <w:rsid w:val="00095310"/>
    <w:rsid w:val="000A69B3"/>
    <w:rsid w:val="0015743F"/>
    <w:rsid w:val="00183195"/>
    <w:rsid w:val="00472037"/>
    <w:rsid w:val="00475BE2"/>
    <w:rsid w:val="004867BE"/>
    <w:rsid w:val="004A117C"/>
    <w:rsid w:val="00536B41"/>
    <w:rsid w:val="006678FC"/>
    <w:rsid w:val="006779E3"/>
    <w:rsid w:val="006A1E6E"/>
    <w:rsid w:val="007C2BEE"/>
    <w:rsid w:val="00823BA5"/>
    <w:rsid w:val="008645F2"/>
    <w:rsid w:val="00881756"/>
    <w:rsid w:val="008C7D67"/>
    <w:rsid w:val="00993264"/>
    <w:rsid w:val="009D7B48"/>
    <w:rsid w:val="009F3F33"/>
    <w:rsid w:val="00A42B15"/>
    <w:rsid w:val="00A500FD"/>
    <w:rsid w:val="00A51318"/>
    <w:rsid w:val="00A52FB1"/>
    <w:rsid w:val="00A86FCE"/>
    <w:rsid w:val="00AF56CA"/>
    <w:rsid w:val="00B626CB"/>
    <w:rsid w:val="00B928A1"/>
    <w:rsid w:val="00BA41B0"/>
    <w:rsid w:val="00CB5A20"/>
    <w:rsid w:val="00D31984"/>
    <w:rsid w:val="00D90627"/>
    <w:rsid w:val="00DA428F"/>
    <w:rsid w:val="00E31FB2"/>
    <w:rsid w:val="00F117DB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A039"/>
  <w15:chartTrackingRefBased/>
  <w15:docId w15:val="{771803AF-8635-4D9F-9708-AB4D3BA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2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1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31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319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3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51318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A5131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4720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319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319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319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csostblzat">
    <w:name w:val="Table Grid"/>
    <w:basedOn w:val="Normltblzat"/>
    <w:uiPriority w:val="39"/>
    <w:rsid w:val="006A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7BE"/>
  </w:style>
  <w:style w:type="paragraph" w:styleId="llb">
    <w:name w:val="footer"/>
    <w:basedOn w:val="Norml"/>
    <w:link w:val="llbChar"/>
    <w:uiPriority w:val="99"/>
    <w:unhideWhenUsed/>
    <w:rsid w:val="0048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Zupkó</dc:creator>
  <cp:keywords/>
  <dc:description/>
  <cp:lastModifiedBy>Zupkó István</cp:lastModifiedBy>
  <cp:revision>37</cp:revision>
  <dcterms:created xsi:type="dcterms:W3CDTF">2020-09-09T20:04:00Z</dcterms:created>
  <dcterms:modified xsi:type="dcterms:W3CDTF">2020-09-14T19:32:00Z</dcterms:modified>
</cp:coreProperties>
</file>